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CA8" w:rsidRPr="002822C0" w:rsidP="00642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9163D2">
        <w:rPr>
          <w:rFonts w:ascii="Times New Roman" w:eastAsia="Times New Roman" w:hAnsi="Times New Roman" w:cs="Times New Roman"/>
          <w:sz w:val="24"/>
          <w:szCs w:val="24"/>
          <w:lang w:eastAsia="ru-RU"/>
        </w:rPr>
        <w:t>550</w:t>
      </w:r>
      <w:r w:rsidRPr="002822C0" w:rsidR="00B2547C">
        <w:rPr>
          <w:rFonts w:ascii="Times New Roman" w:eastAsia="Times New Roman" w:hAnsi="Times New Roman" w:cs="Times New Roman"/>
          <w:sz w:val="24"/>
          <w:szCs w:val="24"/>
          <w:lang w:eastAsia="ru-RU"/>
        </w:rPr>
        <w:t>-2002/2024</w:t>
      </w:r>
      <w:r w:rsidRPr="002822C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</w:p>
    <w:p w:rsidR="00642CA8" w:rsidRPr="002822C0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642CA8" w:rsidRPr="002822C0" w:rsidP="0064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F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Pr="002822C0" w:rsidR="00B2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г. Нефтеюганск</w:t>
      </w:r>
    </w:p>
    <w:p w:rsidR="00642CA8" w:rsidRPr="002822C0" w:rsidP="0064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CA8" w:rsidRPr="002822C0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Нефтеюганского судебного района Ханты-Мансийского автономного округа – Югры Е.А.Таскаева, (ХМАО-Югра, г.Нефтеюганск, 1 микрорайон, дом 30)                                                         </w:t>
      </w:r>
    </w:p>
    <w:p w:rsidR="001F7797" w:rsidP="00642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рассмотрев в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открытом судебном заседании дело об административном правонарушении, предусмотренном ч.1 ст. 15.6 Кодекса Российской Федерации в отношении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общества с ограниченной ответственностью «Гарант НК»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Чудинова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464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464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4647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822C0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2822C0">
        <w:rPr>
          <w:rFonts w:ascii="Times New Roman" w:hAnsi="Times New Roman" w:cs="Times New Roman"/>
          <w:sz w:val="28"/>
          <w:szCs w:val="28"/>
        </w:rPr>
        <w:t>, уроженца</w:t>
      </w:r>
      <w:r w:rsidRPr="00846470">
        <w:rPr>
          <w:rFonts w:ascii="Times New Roman" w:hAnsi="Times New Roman" w:cs="Times New Roman"/>
          <w:sz w:val="28"/>
          <w:szCs w:val="28"/>
        </w:rPr>
        <w:t xml:space="preserve"> ***</w:t>
      </w:r>
      <w:r w:rsidRPr="002822C0">
        <w:rPr>
          <w:rFonts w:ascii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 w:rsidRPr="00846470">
        <w:rPr>
          <w:rFonts w:ascii="Times New Roman" w:hAnsi="Times New Roman" w:cs="Times New Roman"/>
          <w:sz w:val="28"/>
          <w:szCs w:val="28"/>
        </w:rPr>
        <w:t>***</w:t>
      </w:r>
      <w:r w:rsidR="009163D2">
        <w:rPr>
          <w:rFonts w:ascii="Times New Roman" w:hAnsi="Times New Roman" w:cs="Times New Roman"/>
          <w:sz w:val="28"/>
          <w:szCs w:val="28"/>
        </w:rPr>
        <w:t xml:space="preserve">, </w:t>
      </w:r>
      <w:r w:rsidRPr="00846470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42CA8" w:rsidRPr="002822C0" w:rsidP="0064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CA8" w:rsidRPr="002822C0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УСТАНОВИЛ:</w:t>
      </w:r>
    </w:p>
    <w:p w:rsidR="00642CA8" w:rsidRPr="002822C0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2CA8" w:rsidRPr="002822C0" w:rsidP="0064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Чудинов С.В.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2C0" w:rsidR="001F779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Гарант НК</w:t>
      </w:r>
      <w:r w:rsidR="001F7797">
        <w:rPr>
          <w:rFonts w:ascii="Times New Roman" w:hAnsi="Times New Roman" w:cs="Times New Roman"/>
          <w:sz w:val="28"/>
          <w:szCs w:val="28"/>
        </w:rPr>
        <w:t xml:space="preserve">» (далее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«Гарант НК»</w:t>
      </w:r>
      <w:r w:rsidR="001F77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2822C0">
        <w:rPr>
          <w:rFonts w:ascii="Times New Roman" w:hAnsi="Times New Roman"/>
          <w:sz w:val="28"/>
          <w:szCs w:val="28"/>
        </w:rPr>
        <w:t xml:space="preserve">ХМАО-Югра, г. Нефтеюганск, </w:t>
      </w:r>
      <w:r>
        <w:rPr>
          <w:rFonts w:ascii="Times New Roman" w:hAnsi="Times New Roman"/>
          <w:sz w:val="28"/>
          <w:szCs w:val="28"/>
        </w:rPr>
        <w:t>ул.Парковая, стр.12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нарушение п. 5 ст. 93.1 Налогового кодекса РФ, на требование </w:t>
      </w:r>
      <w:r w:rsidRPr="002822C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Межрайонной ИФНС 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№7 по Ханты-Мансийскому автономному округу – Югре № </w:t>
      </w:r>
      <w:r w:rsidRPr="0084647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F779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.12.2023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представил в срок документы </w:t>
      </w:r>
      <w:r w:rsidRPr="002822C0" w:rsidR="0098478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Pr="002822C0" w:rsidR="009847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2C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налоговый орган по месту учета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642CA8" w:rsidRPr="002822C0" w:rsidP="00642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C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63D2">
        <w:rPr>
          <w:rFonts w:ascii="Times New Roman" w:hAnsi="Times New Roman" w:cs="Times New Roman"/>
          <w:sz w:val="28"/>
          <w:szCs w:val="28"/>
        </w:rPr>
        <w:t>Чудинов С.В.</w:t>
      </w:r>
      <w:r w:rsidRPr="002822C0">
        <w:rPr>
          <w:rFonts w:ascii="Times New Roman" w:hAnsi="Times New Roman" w:cs="Times New Roman"/>
          <w:sz w:val="28"/>
          <w:szCs w:val="28"/>
        </w:rPr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</w:t>
      </w:r>
      <w:r w:rsidRPr="002822C0">
        <w:rPr>
          <w:rFonts w:ascii="Times New Roman" w:hAnsi="Times New Roman" w:cs="Times New Roman"/>
          <w:sz w:val="28"/>
          <w:szCs w:val="28"/>
        </w:rPr>
        <w:t>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</w:t>
      </w:r>
      <w:r w:rsidRPr="002822C0">
        <w:rPr>
          <w:rFonts w:ascii="Times New Roman" w:hAnsi="Times New Roman" w:cs="Times New Roman"/>
          <w:sz w:val="28"/>
          <w:szCs w:val="28"/>
        </w:rPr>
        <w:t xml:space="preserve">вонарушениях», мировой судья считает возможным рассмотреть дело об административном правонарушении в отношении </w:t>
      </w:r>
      <w:r w:rsidR="009163D2">
        <w:rPr>
          <w:rFonts w:ascii="Times New Roman" w:hAnsi="Times New Roman" w:cs="Times New Roman"/>
          <w:sz w:val="28"/>
          <w:szCs w:val="28"/>
        </w:rPr>
        <w:t>Чудинова С.В.</w:t>
      </w:r>
      <w:r w:rsidRPr="002822C0">
        <w:rPr>
          <w:rFonts w:ascii="Times New Roman" w:hAnsi="Times New Roman" w:cs="Times New Roman"/>
          <w:sz w:val="28"/>
          <w:szCs w:val="28"/>
        </w:rPr>
        <w:t xml:space="preserve"> в его отсутствие.  </w:t>
      </w:r>
    </w:p>
    <w:p w:rsidR="00642CA8" w:rsidRPr="002822C0" w:rsidP="0064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судья приходит к выводу, что вина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Чудинова С.В.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установлена и подтверждается следующими доказательствами: </w:t>
      </w:r>
    </w:p>
    <w:p w:rsidR="00642CA8" w:rsidRPr="002822C0" w:rsidP="00984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</w:t>
      </w:r>
      <w:r w:rsidRPr="0084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23.04</w:t>
      </w:r>
      <w:r w:rsidR="001F77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которому</w:t>
      </w:r>
      <w:r w:rsidRPr="002822C0" w:rsidR="0098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Чудинов С.В.</w:t>
      </w:r>
      <w:r w:rsidRPr="002822C0"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Pr="002822C0"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2C0" w:rsidR="009163D2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9163D2">
        <w:rPr>
          <w:rFonts w:ascii="Times New Roman" w:hAnsi="Times New Roman" w:cs="Times New Roman"/>
          <w:sz w:val="28"/>
          <w:szCs w:val="28"/>
        </w:rPr>
        <w:t xml:space="preserve">Гарант НК» (далее -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«Гарант НК»)</w:t>
      </w:r>
      <w:r w:rsidRPr="002822C0"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2822C0" w:rsidR="009163D2">
        <w:rPr>
          <w:rFonts w:ascii="Times New Roman" w:hAnsi="Times New Roman"/>
          <w:sz w:val="28"/>
          <w:szCs w:val="28"/>
        </w:rPr>
        <w:t xml:space="preserve">ХМАО-Югра, г. Нефтеюганск, </w:t>
      </w:r>
      <w:r w:rsidR="009163D2">
        <w:rPr>
          <w:rFonts w:ascii="Times New Roman" w:hAnsi="Times New Roman"/>
          <w:sz w:val="28"/>
          <w:szCs w:val="28"/>
        </w:rPr>
        <w:t>ул.Парковая, стр.12</w:t>
      </w:r>
      <w:r w:rsidRPr="002822C0"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нарушение п. 5 ст. 93.1 Налогового кодекса РФ, на требование </w:t>
      </w:r>
      <w:r w:rsidRPr="002822C0" w:rsidR="009163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Межрайонной ИФНС </w:t>
      </w:r>
      <w:r w:rsidRPr="002822C0"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№7 по Ханты-Мансийскому автономному округу – Югре № </w:t>
      </w:r>
      <w:r w:rsidRPr="0084647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822C0"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19.12.2023</w:t>
      </w:r>
      <w:r w:rsidRPr="002822C0"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представил в срок документы (информацию) </w:t>
      </w:r>
      <w:r w:rsidRPr="002822C0" w:rsidR="009163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налоговый орган по месту учета</w:t>
      </w:r>
      <w:r w:rsidRPr="002822C0" w:rsidR="0098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отсутствие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Чудинова С.В.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извещенного надлежащим образом о времени и месте составления протокола;  </w:t>
      </w:r>
    </w:p>
    <w:p w:rsidR="0098478B" w:rsidRPr="002822C0" w:rsidP="00984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вызове в налоговый орган налогоплательщика (плательщика сбора, налогового агента) от 12.03.2024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478B" w:rsidRPr="002822C0" w:rsidP="00984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списком внутренних почтовых отправлений;</w:t>
      </w:r>
    </w:p>
    <w:p w:rsidR="00B2547C" w:rsidP="00B25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отчетом об отслеживании почтового отправления;</w:t>
      </w:r>
    </w:p>
    <w:p w:rsidR="0098478B" w:rsidP="00984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требованием о предоставлении документов (информации) №</w:t>
      </w:r>
      <w:r w:rsidRPr="0084647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C4DB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.12.2023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63D2" w:rsidP="00984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подтверждением даты отправки электронного документа от 19.12.2023;</w:t>
      </w:r>
    </w:p>
    <w:p w:rsidR="009163D2" w:rsidP="00916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квитанцией о приеме электронного документа, получатель ООО «Гарант НК», согласно которому 27.12.2023 подтверждено принятие в электронном виде требования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(информации);</w:t>
      </w:r>
    </w:p>
    <w:p w:rsidR="0098478B" w:rsidRPr="002822C0" w:rsidP="00B2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выпиской из единого государственного реестра юридических лиц, подтверждающих государственную регистрацию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«Гарант НК»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директором которого являе</w:t>
      </w:r>
      <w:r w:rsidRPr="002822C0" w:rsidR="0055414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Чудинов С.В.</w:t>
      </w:r>
    </w:p>
    <w:p w:rsidR="0055414F" w:rsidRPr="002822C0" w:rsidP="0064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соответствии со статьями 23, 31, 93.1 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у Межрайонной ИФНС </w:t>
      </w:r>
      <w:r w:rsidR="00731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№7</w:t>
      </w:r>
      <w:r w:rsidR="008D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рамок налоговых проверок,</w:t>
      </w:r>
      <w:r w:rsidR="00A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возникла необходимость в истребовании документов и информации у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«Гарант НК»</w:t>
      </w:r>
      <w:r w:rsidR="008D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касающейся деятельности ООО «Регионснабстрой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Межрайонной ИФНС России №7 по ХМАО-Югре в адрес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«Гарант НК»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выставлено требование о предоставлении </w:t>
      </w:r>
      <w:r w:rsidRPr="002822C0" w:rsidR="00325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(информации) от </w:t>
      </w:r>
      <w:r w:rsidR="00731626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19.12.2023 №</w:t>
      </w:r>
      <w:r w:rsidRPr="0084647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822C0" w:rsidR="00B25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CA8" w:rsidRPr="002822C0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4 статьи 31 НК РФ, документы (информация), используемые налоговыми органами при реализации своих полномочий в отношениях, регулируемых законодательством о 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налогах и сборах, могут быть переданы налоговым органом лицу, которому они адресованы, или его представителю непосредственно под расписку, направлены по почте заказным письмом или переданы в электронной форме по телекоммуникационным каналам связи через опе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ратора электронного документооборота.</w:t>
      </w:r>
    </w:p>
    <w:p w:rsidR="002822C0" w:rsidRPr="002822C0" w:rsidP="002822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от </w:t>
      </w:r>
      <w:r w:rsidR="0089580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D05D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.12.2023 №</w:t>
      </w:r>
      <w:r w:rsidRPr="0084647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822C0" w:rsidR="00325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по телекоммуникационным каналам связи</w:t>
      </w:r>
      <w:r w:rsidRPr="002822C0" w:rsidR="00325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«Гарант НК»</w:t>
      </w:r>
      <w:r w:rsidR="0089580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получено им 27.12.2023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2C0" w:rsidRPr="002822C0" w:rsidP="003256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п.5.1 ст.23 НК РФ, </w:t>
      </w:r>
      <w:r w:rsidRPr="00282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Лицо, относящееся к категории налогоплательщиков, </w:t>
      </w:r>
      <w:r w:rsidRPr="002822C0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обязанных в соответствии с </w:t>
      </w:r>
      <w:hyperlink r:id="rId4" w:anchor="/document/10900200/entry/803" w:history="1">
        <w:r w:rsidRPr="002822C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3 статьи 80</w:t>
        </w:r>
      </w:hyperlink>
      <w:r w:rsidRPr="002822C0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 представлять налоговые декларации (расчеты) в электронной форме, должно не позднее 10 дней со дня возникнове</w:t>
      </w:r>
      <w:r w:rsidRPr="002822C0">
        <w:rPr>
          <w:rFonts w:ascii="Times New Roman" w:hAnsi="Times New Roman" w:cs="Times New Roman"/>
          <w:sz w:val="28"/>
          <w:szCs w:val="28"/>
          <w:shd w:val="clear" w:color="auto" w:fill="FFFFFF"/>
        </w:rPr>
        <w:t>ния любого из оснований отнесения этого лица к указанной категории налогоплательщиков обеспечить получение документов, которые используются налоговыми органами при реализации своих полномочий в отношениях, регулируемых законодательством о налогах и сборах,</w:t>
      </w:r>
      <w:r w:rsidRPr="00282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налогового органа по месту учета в электронной форме по телекоммуникационным каналам связи через оператора электронного документооборота.</w:t>
      </w:r>
    </w:p>
    <w:p w:rsidR="00895802" w:rsidRPr="00895802" w:rsidP="0089580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5802">
        <w:rPr>
          <w:sz w:val="28"/>
          <w:szCs w:val="28"/>
        </w:rPr>
        <w:t xml:space="preserve">В соответствии с </w:t>
      </w:r>
      <w:r w:rsidRPr="00895802" w:rsidR="00403E64">
        <w:rPr>
          <w:sz w:val="28"/>
          <w:szCs w:val="28"/>
        </w:rPr>
        <w:t>пункто</w:t>
      </w:r>
      <w:r w:rsidRPr="00895802" w:rsidR="00893EE9">
        <w:rPr>
          <w:sz w:val="28"/>
          <w:szCs w:val="28"/>
        </w:rPr>
        <w:t>м</w:t>
      </w:r>
      <w:r w:rsidRPr="00895802">
        <w:rPr>
          <w:sz w:val="28"/>
          <w:szCs w:val="28"/>
        </w:rPr>
        <w:t xml:space="preserve"> 5 статьи 93.1 НК РФ, </w:t>
      </w:r>
      <w:r w:rsidR="008D14C6">
        <w:rPr>
          <w:sz w:val="28"/>
          <w:szCs w:val="28"/>
        </w:rPr>
        <w:t>л</w:t>
      </w:r>
      <w:r w:rsidRPr="00895802">
        <w:rPr>
          <w:sz w:val="28"/>
          <w:szCs w:val="28"/>
        </w:rPr>
        <w:t xml:space="preserve">ицо, получившее требование о представлении документов (информации) </w:t>
      </w:r>
      <w:r w:rsidRPr="00895802">
        <w:rPr>
          <w:sz w:val="28"/>
          <w:szCs w:val="28"/>
        </w:rPr>
        <w:t xml:space="preserve">в соответствии с </w:t>
      </w:r>
      <w:hyperlink r:id="rId5" w:history="1">
        <w:r w:rsidRPr="00895802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895802">
        <w:rPr>
          <w:sz w:val="28"/>
          <w:szCs w:val="28"/>
        </w:rPr>
        <w:t xml:space="preserve"> и </w:t>
      </w:r>
      <w:hyperlink r:id="rId6" w:history="1">
        <w:r w:rsidRPr="00895802">
          <w:rPr>
            <w:rStyle w:val="Hyperlink"/>
            <w:color w:val="auto"/>
            <w:sz w:val="28"/>
            <w:szCs w:val="28"/>
            <w:u w:val="none"/>
          </w:rPr>
          <w:t>2.1</w:t>
        </w:r>
      </w:hyperlink>
      <w:r w:rsidRPr="00895802">
        <w:rPr>
          <w:sz w:val="28"/>
          <w:szCs w:val="28"/>
        </w:rPr>
        <w:t xml:space="preserve">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 w:rsidR="00895802" w:rsidP="0089580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5802">
        <w:rPr>
          <w:sz w:val="28"/>
          <w:szCs w:val="28"/>
        </w:rPr>
        <w:t>Если истребуемые документы (информация) не могут быть представлены в указанные в н</w:t>
      </w:r>
      <w:r w:rsidRPr="00895802">
        <w:rPr>
          <w:sz w:val="28"/>
          <w:szCs w:val="28"/>
        </w:rPr>
        <w:t>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</w:t>
      </w:r>
      <w:r w:rsidRPr="00895802">
        <w:rPr>
          <w:sz w:val="28"/>
          <w:szCs w:val="28"/>
        </w:rPr>
        <w:t>енты (информация) могут быть представлены, вправе продлить срок представления этих документов (информации).</w:t>
      </w:r>
    </w:p>
    <w:p w:rsidR="00BD3071" w:rsidP="00BD307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срок предоставления документов по требованию № </w:t>
      </w:r>
      <w:r w:rsidRPr="00846470">
        <w:rPr>
          <w:sz w:val="28"/>
          <w:szCs w:val="28"/>
        </w:rPr>
        <w:t>***</w:t>
      </w:r>
      <w:r>
        <w:rPr>
          <w:sz w:val="28"/>
          <w:szCs w:val="28"/>
        </w:rPr>
        <w:t xml:space="preserve"> от 19.12.2023 – не позднее 18.01.2024. </w:t>
      </w:r>
    </w:p>
    <w:p w:rsidR="00642CA8" w:rsidRPr="002822C0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по требованию </w:t>
      </w:r>
      <w:r w:rsidR="008D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84647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D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19.12.2023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представлены.</w:t>
      </w:r>
    </w:p>
    <w:p w:rsidR="00642CA8" w:rsidRPr="002822C0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7 статьи 3 Федерального закона от 06.12.2011 № 402-ФЗ «О бухгалтерском учете» определено, что руководитель экономического субъекта - лицо, являющееся единоличным исполнительным органом экономического субъекта, либо лицо,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642CA8" w:rsidRPr="002822C0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статьи 7 Федерального закона от 06.12.2011 № 402-ФЗ «О бухгалтерском учете» установлено, что ведение бухгалтер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учета и хранение документов бухгалтерского учета организуются руководителем экономического субъекта.</w:t>
      </w:r>
    </w:p>
    <w:p w:rsidR="00642CA8" w:rsidRPr="002822C0" w:rsidP="0064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Исследованные в судебном заседании доказательства соответствуют требованиям, предусмотренным ст. 26.2 Кодекса Российской Федерации об административно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правонарушении, последовательны, согласуются между собой, и у судьи нет оснований им не доверять.</w:t>
      </w:r>
    </w:p>
    <w:p w:rsidR="00642CA8" w:rsidRPr="002822C0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Чудинова С.В.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квалифицирует по ч.1 ст. 15.6 Кодекса Российской Федерации об административных правонарушениях, как непредставление в установле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642CA8" w:rsidRPr="002822C0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назначении наказания суд учитывает обстоятельства дела, характер данного правонарушения, данные о личности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Чудинова С.В.</w:t>
      </w:r>
    </w:p>
    <w:p w:rsidR="00642CA8" w:rsidRPr="002822C0" w:rsidP="00642C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C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</w:t>
      </w:r>
      <w:r w:rsidRPr="002822C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тягчающих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</w:t>
      </w:r>
      <w:r w:rsidR="00893E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венность, предусмотренных ст.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4.2, 4.3 Кодекса РФ об админи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стративных правонарушениях, не установлено.</w:t>
      </w:r>
    </w:p>
    <w:p w:rsidR="00642CA8" w:rsidRPr="002822C0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руководствуясь ст.ст. 29.9 ч.1, 29.10 Кодекса Российской Федерации об административных правонарушениях, судья</w:t>
      </w:r>
    </w:p>
    <w:p w:rsidR="00642CA8" w:rsidRPr="002822C0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CA8" w:rsidRPr="002822C0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642CA8" w:rsidRPr="002822C0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2CA8" w:rsidRPr="002822C0" w:rsidP="0064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Признать </w:t>
      </w:r>
      <w:r w:rsidR="008D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2822C0" w:rsidR="00893EE9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8D14C6">
        <w:rPr>
          <w:rFonts w:ascii="Times New Roman" w:hAnsi="Times New Roman" w:cs="Times New Roman"/>
          <w:sz w:val="28"/>
          <w:szCs w:val="28"/>
        </w:rPr>
        <w:t>Гарант НК</w:t>
      </w:r>
      <w:r w:rsidR="00893EE9">
        <w:rPr>
          <w:rFonts w:ascii="Times New Roman" w:hAnsi="Times New Roman" w:cs="Times New Roman"/>
          <w:sz w:val="28"/>
          <w:szCs w:val="28"/>
        </w:rPr>
        <w:t xml:space="preserve">» </w:t>
      </w:r>
      <w:r w:rsidR="008D14C6">
        <w:rPr>
          <w:rFonts w:ascii="Times New Roman" w:hAnsi="Times New Roman" w:cs="Times New Roman"/>
          <w:sz w:val="28"/>
          <w:szCs w:val="28"/>
        </w:rPr>
        <w:t>Чудинова</w:t>
      </w:r>
      <w:r w:rsidR="008D14C6">
        <w:rPr>
          <w:rFonts w:ascii="Times New Roman" w:hAnsi="Times New Roman" w:cs="Times New Roman"/>
          <w:sz w:val="28"/>
          <w:szCs w:val="28"/>
        </w:rPr>
        <w:t xml:space="preserve"> С</w:t>
      </w:r>
      <w:r w:rsidRPr="00846470">
        <w:rPr>
          <w:rFonts w:ascii="Times New Roman" w:hAnsi="Times New Roman" w:cs="Times New Roman"/>
          <w:sz w:val="28"/>
          <w:szCs w:val="28"/>
        </w:rPr>
        <w:t>.</w:t>
      </w:r>
      <w:r w:rsidR="008D14C6">
        <w:rPr>
          <w:rFonts w:ascii="Times New Roman" w:hAnsi="Times New Roman" w:cs="Times New Roman"/>
          <w:sz w:val="28"/>
          <w:szCs w:val="28"/>
        </w:rPr>
        <w:t>В</w:t>
      </w:r>
      <w:r w:rsidRPr="00846470">
        <w:rPr>
          <w:rFonts w:ascii="Times New Roman" w:hAnsi="Times New Roman" w:cs="Times New Roman"/>
          <w:sz w:val="28"/>
          <w:szCs w:val="28"/>
        </w:rPr>
        <w:t>.</w:t>
      </w:r>
      <w:r w:rsidRPr="002822C0" w:rsidR="0089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ч.1 ст. 15.6 Кодекса Российской Федерации об административных правонарушениях и назначить ему наказание в виде административного штрафа в размер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е 300 (триста) рублей.</w:t>
      </w:r>
    </w:p>
    <w:p w:rsidR="00413A95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A95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должен быть уплачен не позднее шестидесяти дней со дня вступления постановления в законную силу на расчетный счет:  Департамент административного обеспечения Ханты-Мансийского автономного округа - Югры, л/с 04872D08080), ИНН 86</w:t>
      </w:r>
      <w:r w:rsidRPr="00413A95">
        <w:rPr>
          <w:rFonts w:ascii="Times New Roman" w:eastAsia="Times New Roman" w:hAnsi="Times New Roman" w:cs="Times New Roman"/>
          <w:sz w:val="28"/>
          <w:szCs w:val="28"/>
          <w:lang w:eastAsia="ru-RU"/>
        </w:rPr>
        <w:t>01056281, КПП 860101001, БИК 007162163,  РКЦ г. Ханты-Мансийск,  номер счета получателя 03100643000000018700,  ЕКС  40102810245370000007,  ОКТМО 71874000, КБК 72011601153010006140,  УИН 0412365400385005502415100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CA8" w:rsidRPr="002822C0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шестидесяти дней со дня вступления постановления о наложении административного штрафа в законную силу либо со 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истечения срока отсрочки или срока рассрочки, предусмотренных </w:t>
      </w:r>
      <w:hyperlink w:anchor="sub_315" w:history="1">
        <w:r w:rsidRPr="002822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642CA8" w:rsidRPr="002822C0" w:rsidP="0064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 в течение 10 дней в Нефтеюганский районный суд с подачей  апелляционной жалобы  через мировог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судью. В этот же срок  постановление   может быть   опротестовано  прокурором.</w:t>
      </w:r>
    </w:p>
    <w:p w:rsidR="00642CA8" w:rsidRPr="002822C0" w:rsidP="00642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CA8" w:rsidRPr="002822C0" w:rsidP="00642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470" w:rsidRPr="002822C0" w:rsidP="00846470">
      <w:pPr>
        <w:pStyle w:val="NoSpacing"/>
        <w:jc w:val="both"/>
        <w:rPr>
          <w:sz w:val="28"/>
          <w:szCs w:val="28"/>
        </w:rPr>
      </w:pPr>
      <w:r w:rsidRPr="002822C0">
        <w:rPr>
          <w:sz w:val="28"/>
          <w:szCs w:val="28"/>
        </w:rPr>
        <w:t xml:space="preserve">                       </w:t>
      </w:r>
    </w:p>
    <w:p w:rsidR="00642CA8" w:rsidRPr="002822C0" w:rsidP="008464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2822C0">
        <w:rPr>
          <w:sz w:val="28"/>
          <w:szCs w:val="28"/>
        </w:rPr>
        <w:t xml:space="preserve">ировой судья                                                                  </w:t>
      </w:r>
      <w:r w:rsidRPr="002822C0">
        <w:rPr>
          <w:sz w:val="28"/>
          <w:szCs w:val="28"/>
        </w:rPr>
        <w:t>Е.А.Таскаева</w:t>
      </w:r>
    </w:p>
    <w:p w:rsidR="00642CA8" w:rsidRPr="002822C0" w:rsidP="00642CA8">
      <w:pPr>
        <w:pStyle w:val="NoSpacing"/>
        <w:jc w:val="both"/>
        <w:rPr>
          <w:sz w:val="28"/>
          <w:szCs w:val="28"/>
        </w:rPr>
      </w:pPr>
    </w:p>
    <w:p w:rsidR="00642CA8" w:rsidRPr="002822C0" w:rsidP="00642CA8">
      <w:pPr>
        <w:pStyle w:val="NoSpacing"/>
        <w:jc w:val="both"/>
        <w:rPr>
          <w:sz w:val="28"/>
          <w:szCs w:val="28"/>
        </w:rPr>
      </w:pPr>
    </w:p>
    <w:p w:rsidR="00642CA8" w:rsidRPr="002822C0" w:rsidP="00642CA8">
      <w:pPr>
        <w:spacing w:after="0" w:line="240" w:lineRule="auto"/>
        <w:ind w:firstLine="708"/>
        <w:rPr>
          <w:sz w:val="28"/>
          <w:szCs w:val="28"/>
        </w:rPr>
      </w:pPr>
    </w:p>
    <w:p w:rsidR="00360038" w:rsidRPr="002822C0">
      <w:pPr>
        <w:rPr>
          <w:sz w:val="28"/>
          <w:szCs w:val="28"/>
        </w:rPr>
      </w:pPr>
    </w:p>
    <w:sectPr w:rsidSect="00B32FF0">
      <w:pgSz w:w="11906" w:h="16838"/>
      <w:pgMar w:top="794" w:right="851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A8"/>
    <w:rsid w:val="00172052"/>
    <w:rsid w:val="001F7797"/>
    <w:rsid w:val="002822C0"/>
    <w:rsid w:val="003256C7"/>
    <w:rsid w:val="00360038"/>
    <w:rsid w:val="00403E64"/>
    <w:rsid w:val="00413A95"/>
    <w:rsid w:val="0055414F"/>
    <w:rsid w:val="00642CA8"/>
    <w:rsid w:val="006C4DB7"/>
    <w:rsid w:val="00731626"/>
    <w:rsid w:val="00846470"/>
    <w:rsid w:val="00893EE9"/>
    <w:rsid w:val="00895802"/>
    <w:rsid w:val="008D14C6"/>
    <w:rsid w:val="009163D2"/>
    <w:rsid w:val="0098478B"/>
    <w:rsid w:val="00AC6DC8"/>
    <w:rsid w:val="00AD05D2"/>
    <w:rsid w:val="00B2547C"/>
    <w:rsid w:val="00BD3071"/>
    <w:rsid w:val="00CA1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68F628-7A3F-4D03-A458-1869EF4E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2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822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13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3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login.consultant.ru/link/?req=doc&amp;base=LAW&amp;n=480737&amp;dst=2491&amp;field=134&amp;date=29.07.2024&amp;demo=2" TargetMode="External" /><Relationship Id="rId6" Type="http://schemas.openxmlformats.org/officeDocument/2006/relationships/hyperlink" Target="https://login.consultant.ru/link/?req=doc&amp;base=LAW&amp;n=480737&amp;dst=4974&amp;field=134&amp;date=29.07.2024&amp;demo=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